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B3" w:rsidRDefault="005E773A" w:rsidP="00170F36">
      <w:pPr>
        <w:bidi w:val="0"/>
        <w:spacing w:before="240" w:line="240" w:lineRule="auto"/>
        <w:ind w:left="-993" w:right="-1333"/>
        <w:jc w:val="both"/>
        <w:rPr>
          <w:sz w:val="28"/>
          <w:szCs w:val="28"/>
          <w:lang w:bidi="ar-IQ"/>
        </w:rPr>
      </w:pPr>
      <w:r w:rsidRPr="005E773A">
        <w:rPr>
          <w:sz w:val="28"/>
          <w:szCs w:val="28"/>
          <w:lang w:bidi="ar-IQ"/>
        </w:rPr>
        <w:t>The  Federal  Supreme Court ha</w:t>
      </w:r>
      <w:r w:rsidR="00C86117">
        <w:rPr>
          <w:sz w:val="28"/>
          <w:szCs w:val="28"/>
          <w:lang w:bidi="ar-IQ"/>
        </w:rPr>
        <w:t>d</w:t>
      </w:r>
      <w:r w:rsidRPr="005E773A">
        <w:rPr>
          <w:sz w:val="28"/>
          <w:szCs w:val="28"/>
          <w:lang w:bidi="ar-IQ"/>
        </w:rPr>
        <w:t xml:space="preserve"> been convened on 201</w:t>
      </w:r>
      <w:r w:rsidR="00C86117">
        <w:rPr>
          <w:sz w:val="28"/>
          <w:szCs w:val="28"/>
          <w:lang w:bidi="ar-IQ"/>
        </w:rPr>
        <w:t>4</w:t>
      </w:r>
      <w:r w:rsidRPr="005E773A">
        <w:rPr>
          <w:sz w:val="28"/>
          <w:szCs w:val="28"/>
          <w:lang w:bidi="ar-IQ"/>
        </w:rPr>
        <w:t>, headed by the judge Madhat Al-Mahmood and membership of judges Farouk Mohammed Al-Sami, Jaafar Nasir Hussein, Akram Taha Mohammed, Akram Ahmed Baban, Mohammed Saib Al-Nagshabndi, Abood Salih AL-Tememi, Michael Shamshon Qas Georges, and Hussein Abbas Abu Al-Temman, who authorized in the name of the people to judge and they made the following decision :</w:t>
      </w:r>
    </w:p>
    <w:p w:rsidR="00ED6FC4" w:rsidRDefault="00ED6FC4" w:rsidP="00ED6FC4">
      <w:pPr>
        <w:bidi w:val="0"/>
        <w:spacing w:before="240" w:line="240" w:lineRule="auto"/>
        <w:ind w:left="-993" w:right="-1333"/>
        <w:jc w:val="both"/>
        <w:rPr>
          <w:b/>
          <w:bCs/>
          <w:sz w:val="28"/>
          <w:szCs w:val="28"/>
          <w:lang w:bidi="ar-IQ"/>
        </w:rPr>
      </w:pPr>
      <w:r>
        <w:rPr>
          <w:b/>
          <w:bCs/>
          <w:sz w:val="28"/>
          <w:szCs w:val="28"/>
          <w:lang w:bidi="ar-IQ"/>
        </w:rPr>
        <w:t>The Request:</w:t>
      </w:r>
    </w:p>
    <w:p w:rsidR="00ED6FC4" w:rsidRDefault="00ED6FC4" w:rsidP="00ED6FC4">
      <w:pPr>
        <w:bidi w:val="0"/>
        <w:spacing w:before="240" w:line="240" w:lineRule="auto"/>
        <w:ind w:left="-993" w:right="-1333"/>
        <w:jc w:val="both"/>
        <w:rPr>
          <w:sz w:val="28"/>
          <w:szCs w:val="28"/>
          <w:lang w:bidi="ar-IQ"/>
        </w:rPr>
      </w:pPr>
      <w:r>
        <w:rPr>
          <w:sz w:val="28"/>
          <w:szCs w:val="28"/>
          <w:lang w:bidi="ar-IQ"/>
        </w:rPr>
        <w:t>Dr.(Ghain.Sin.Ain.) requested, who is a candidate in the public election of ICR's membership for the electoral list (Diyala Haweyatuna), from the Federal Supreme Court according to her request presented to it on (25/6/2014) considering it the first winner:</w:t>
      </w:r>
    </w:p>
    <w:p w:rsidR="00ED6FC4" w:rsidRDefault="00ED6FC4" w:rsidP="00ED6FC4">
      <w:pPr>
        <w:bidi w:val="0"/>
        <w:spacing w:before="240" w:line="240" w:lineRule="auto"/>
        <w:ind w:left="-993" w:right="-1333"/>
        <w:jc w:val="both"/>
        <w:rPr>
          <w:sz w:val="28"/>
          <w:szCs w:val="28"/>
          <w:lang w:bidi="ar-IQ"/>
        </w:rPr>
      </w:pPr>
      <w:r>
        <w:rPr>
          <w:sz w:val="28"/>
          <w:szCs w:val="28"/>
          <w:lang w:bidi="ar-IQ"/>
        </w:rPr>
        <w:t>Greeting</w:t>
      </w:r>
    </w:p>
    <w:p w:rsidR="00ED6FC4" w:rsidRDefault="00ED6FC4" w:rsidP="004E4B09">
      <w:pPr>
        <w:bidi w:val="0"/>
        <w:spacing w:before="240" w:line="240" w:lineRule="auto"/>
        <w:ind w:left="-993" w:right="-1333"/>
        <w:jc w:val="both"/>
        <w:rPr>
          <w:sz w:val="28"/>
          <w:szCs w:val="28"/>
          <w:lang w:bidi="ar-IQ"/>
        </w:rPr>
      </w:pPr>
      <w:r>
        <w:rPr>
          <w:sz w:val="28"/>
          <w:szCs w:val="28"/>
          <w:lang w:bidi="ar-IQ"/>
        </w:rPr>
        <w:t xml:space="preserve">Further to what included by the court's letter No.(31/Teh.Qaf./2014) dated on (16/6/2014) also the matter of delaying the deciding for the </w:t>
      </w:r>
      <w:r>
        <w:rPr>
          <w:sz w:val="28"/>
          <w:szCs w:val="28"/>
          <w:lang w:bidi="ar-IQ"/>
        </w:rPr>
        <w:t>accused winners</w:t>
      </w:r>
      <w:r>
        <w:rPr>
          <w:sz w:val="28"/>
          <w:szCs w:val="28"/>
          <w:lang w:bidi="ar-IQ"/>
        </w:rPr>
        <w:t>'</w:t>
      </w:r>
      <w:r>
        <w:rPr>
          <w:sz w:val="28"/>
          <w:szCs w:val="28"/>
          <w:lang w:bidi="ar-IQ"/>
        </w:rPr>
        <w:t xml:space="preserve"> </w:t>
      </w:r>
      <w:r>
        <w:rPr>
          <w:sz w:val="28"/>
          <w:szCs w:val="28"/>
          <w:lang w:bidi="ar-IQ"/>
        </w:rPr>
        <w:t xml:space="preserve">cases that the court decided to nor ratify on their names until decision issues from the competent courts- they are candidates who won in Diyala governorate from </w:t>
      </w:r>
      <w:r w:rsidRPr="00ED6FC4">
        <w:rPr>
          <w:sz w:val="28"/>
          <w:szCs w:val="28"/>
          <w:lang w:bidi="ar-IQ"/>
        </w:rPr>
        <w:t>the electoral list (Diyala Haweyatuna)</w:t>
      </w:r>
      <w:r>
        <w:rPr>
          <w:sz w:val="28"/>
          <w:szCs w:val="28"/>
          <w:lang w:bidi="ar-IQ"/>
        </w:rPr>
        <w:t xml:space="preserve">- for the reasons listed by the above decision. moreover, this matter needs a lot of time to settle their cases knowing that the aforementioned accused were referred to the competent criminal courts which affected the interests of Diyala governorate's people who voted. also, it violates the provisions of the Constitution and the law </w:t>
      </w:r>
      <w:r w:rsidR="00D068DE">
        <w:rPr>
          <w:sz w:val="28"/>
          <w:szCs w:val="28"/>
          <w:lang w:bidi="ar-IQ"/>
        </w:rPr>
        <w:t xml:space="preserve">for depriving the governorate of having someone representing them in the ICR and it contrary with </w:t>
      </w:r>
      <w:r w:rsidR="004E4B09">
        <w:rPr>
          <w:sz w:val="28"/>
          <w:szCs w:val="28"/>
          <w:lang w:bidi="ar-IQ"/>
        </w:rPr>
        <w:t xml:space="preserve">the specialized seats for each governorate where the seats o Diyala is decreased because three winner candidates were excluded from taking the legal oath as members in ICR for </w:t>
      </w:r>
      <w:r w:rsidR="004E4B09" w:rsidRPr="004E4B09">
        <w:rPr>
          <w:sz w:val="28"/>
          <w:szCs w:val="28"/>
          <w:lang w:bidi="ar-IQ"/>
        </w:rPr>
        <w:t>(Diyala Haweyatuna)</w:t>
      </w:r>
      <w:r w:rsidR="004E4B09">
        <w:rPr>
          <w:sz w:val="28"/>
          <w:szCs w:val="28"/>
          <w:lang w:bidi="ar-IQ"/>
        </w:rPr>
        <w:t xml:space="preserve">. This matter leads to </w:t>
      </w:r>
      <w:r w:rsidR="004E4B09" w:rsidRPr="004E4B09">
        <w:rPr>
          <w:sz w:val="28"/>
          <w:szCs w:val="28"/>
          <w:lang w:bidi="ar-IQ"/>
        </w:rPr>
        <w:t>marginalisation</w:t>
      </w:r>
      <w:r w:rsidR="004E4B09">
        <w:rPr>
          <w:sz w:val="28"/>
          <w:szCs w:val="28"/>
          <w:lang w:bidi="ar-IQ"/>
        </w:rPr>
        <w:t xml:space="preserve"> and isolating Diyala people votes and who got the highest votes. This case included by the competence of the court according to its law No.(30) for 005 and the bylaw No.(1) for 2005 and there are many cases for the same aim which the court decided to replace the candidates who accused by criminal cases such as the previous two winner candidates (Ain.Kaf.) and (Nun.Ha.). </w:t>
      </w:r>
      <w:r w:rsidR="003A2222">
        <w:rPr>
          <w:sz w:val="28"/>
          <w:szCs w:val="28"/>
          <w:lang w:bidi="ar-IQ"/>
        </w:rPr>
        <w:t>with all respect and appreciation.</w:t>
      </w:r>
    </w:p>
    <w:p w:rsidR="003A2222" w:rsidRDefault="003A2222" w:rsidP="003A2222">
      <w:pPr>
        <w:bidi w:val="0"/>
        <w:spacing w:before="240" w:line="240" w:lineRule="auto"/>
        <w:ind w:left="-993" w:right="-1333"/>
        <w:jc w:val="both"/>
        <w:rPr>
          <w:sz w:val="28"/>
          <w:szCs w:val="28"/>
          <w:lang w:bidi="ar-IQ"/>
        </w:rPr>
      </w:pPr>
      <w:r>
        <w:rPr>
          <w:sz w:val="28"/>
          <w:szCs w:val="28"/>
          <w:lang w:bidi="ar-IQ"/>
        </w:rPr>
        <w:t>The request put under scrutiny and deliberation by the FSC and it reached the following decision.</w:t>
      </w:r>
    </w:p>
    <w:p w:rsidR="003A2222" w:rsidRDefault="003A2222" w:rsidP="003A2222">
      <w:pPr>
        <w:bidi w:val="0"/>
        <w:spacing w:before="240" w:line="240" w:lineRule="auto"/>
        <w:ind w:left="-993" w:right="-1333"/>
        <w:jc w:val="both"/>
        <w:rPr>
          <w:b/>
          <w:bCs/>
          <w:sz w:val="28"/>
          <w:szCs w:val="28"/>
          <w:lang w:bidi="ar-IQ"/>
        </w:rPr>
      </w:pPr>
    </w:p>
    <w:p w:rsidR="003A2222" w:rsidRDefault="003A2222" w:rsidP="003A2222">
      <w:pPr>
        <w:bidi w:val="0"/>
        <w:spacing w:before="240" w:line="240" w:lineRule="auto"/>
        <w:ind w:left="-993" w:right="-1333"/>
        <w:jc w:val="both"/>
        <w:rPr>
          <w:b/>
          <w:bCs/>
          <w:sz w:val="28"/>
          <w:szCs w:val="28"/>
          <w:lang w:bidi="ar-IQ"/>
        </w:rPr>
      </w:pPr>
    </w:p>
    <w:p w:rsidR="003A2222" w:rsidRDefault="003A2222" w:rsidP="003A2222">
      <w:pPr>
        <w:bidi w:val="0"/>
        <w:spacing w:before="240" w:line="240" w:lineRule="auto"/>
        <w:ind w:left="-993" w:right="-1333"/>
        <w:jc w:val="both"/>
        <w:rPr>
          <w:b/>
          <w:bCs/>
          <w:sz w:val="28"/>
          <w:szCs w:val="28"/>
          <w:lang w:bidi="ar-IQ"/>
        </w:rPr>
      </w:pPr>
    </w:p>
    <w:p w:rsidR="003A2222" w:rsidRDefault="003A2222" w:rsidP="003A2222">
      <w:pPr>
        <w:bidi w:val="0"/>
        <w:spacing w:before="240" w:line="240" w:lineRule="auto"/>
        <w:ind w:left="-993" w:right="-1333"/>
        <w:jc w:val="both"/>
        <w:rPr>
          <w:b/>
          <w:bCs/>
          <w:sz w:val="28"/>
          <w:szCs w:val="28"/>
          <w:lang w:bidi="ar-IQ"/>
        </w:rPr>
      </w:pPr>
      <w:r w:rsidRPr="003A2222">
        <w:rPr>
          <w:b/>
          <w:bCs/>
          <w:sz w:val="28"/>
          <w:szCs w:val="28"/>
          <w:lang w:bidi="ar-IQ"/>
        </w:rPr>
        <w:t>The Decision:</w:t>
      </w:r>
    </w:p>
    <w:p w:rsidR="003A2222" w:rsidRPr="003A2222" w:rsidRDefault="003A2222" w:rsidP="003A2222">
      <w:pPr>
        <w:bidi w:val="0"/>
        <w:spacing w:before="240" w:line="240" w:lineRule="auto"/>
        <w:ind w:left="-993" w:right="-1333"/>
        <w:jc w:val="both"/>
        <w:rPr>
          <w:b/>
          <w:bCs/>
          <w:sz w:val="28"/>
          <w:szCs w:val="28"/>
          <w:lang w:bidi="ar-IQ"/>
        </w:rPr>
      </w:pPr>
      <w:bookmarkStart w:id="0" w:name="_GoBack"/>
      <w:bookmarkEnd w:id="0"/>
      <w:r w:rsidRPr="003A2222">
        <w:rPr>
          <w:sz w:val="28"/>
          <w:szCs w:val="28"/>
          <w:lang w:bidi="ar-IQ"/>
        </w:rPr>
        <w:t>During scrutiny and deliberation by the FSC</w:t>
      </w:r>
      <w:r>
        <w:rPr>
          <w:sz w:val="28"/>
          <w:szCs w:val="28"/>
          <w:lang w:bidi="ar-IQ"/>
        </w:rPr>
        <w:t>, it found that the FSC competence d</w:t>
      </w:r>
      <w:r>
        <w:rPr>
          <w:sz w:val="28"/>
          <w:szCs w:val="28"/>
          <w:lang w:bidi="ar-IQ"/>
        </w:rPr>
        <w:t>e</w:t>
      </w:r>
      <w:r>
        <w:rPr>
          <w:sz w:val="28"/>
          <w:szCs w:val="28"/>
          <w:lang w:bidi="ar-IQ"/>
        </w:rPr>
        <w:t>termined by the article (4) from the law of FSC No.(30) for 2005. Also in the article (93) from the Constitution and none of them included what listed by the request which required to reject it. So, the FSC decided to reject the request from the co</w:t>
      </w:r>
      <w:r>
        <w:rPr>
          <w:sz w:val="28"/>
          <w:szCs w:val="28"/>
          <w:lang w:bidi="ar-IQ"/>
        </w:rPr>
        <w:t>m</w:t>
      </w:r>
      <w:r>
        <w:rPr>
          <w:sz w:val="28"/>
          <w:szCs w:val="28"/>
          <w:lang w:bidi="ar-IQ"/>
        </w:rPr>
        <w:t>petence point and the decision issued unanimously on 2/7/2014.</w:t>
      </w:r>
    </w:p>
    <w:p w:rsidR="00170F36" w:rsidRDefault="00170F36" w:rsidP="00170F36">
      <w:pPr>
        <w:bidi w:val="0"/>
        <w:spacing w:before="240" w:line="240" w:lineRule="auto"/>
        <w:ind w:left="-993" w:right="-1333"/>
        <w:jc w:val="both"/>
        <w:rPr>
          <w:sz w:val="28"/>
          <w:szCs w:val="28"/>
          <w:lang w:bidi="ar-IQ"/>
        </w:rPr>
      </w:pPr>
    </w:p>
    <w:p w:rsidR="00D0792D" w:rsidRPr="00162DEF" w:rsidRDefault="00D0792D" w:rsidP="00D0792D">
      <w:pPr>
        <w:bidi w:val="0"/>
        <w:spacing w:before="240" w:line="240" w:lineRule="auto"/>
        <w:ind w:left="-1134" w:right="-1333"/>
        <w:jc w:val="both"/>
        <w:rPr>
          <w:sz w:val="28"/>
          <w:szCs w:val="28"/>
          <w:lang w:bidi="ar-IQ"/>
        </w:rPr>
      </w:pPr>
    </w:p>
    <w:sectPr w:rsidR="00D0792D" w:rsidRPr="00162DEF" w:rsidSect="001134A8">
      <w:headerReference w:type="default" r:id="rId8"/>
      <w:footerReference w:type="default" r:id="rId9"/>
      <w:pgSz w:w="11906" w:h="16838"/>
      <w:pgMar w:top="1440" w:right="1800" w:bottom="1440" w:left="1800" w:header="567" w:footer="13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4B" w:rsidRDefault="00C6354B" w:rsidP="00ED675D">
      <w:pPr>
        <w:spacing w:after="0" w:line="240" w:lineRule="auto"/>
      </w:pPr>
      <w:r>
        <w:separator/>
      </w:r>
    </w:p>
  </w:endnote>
  <w:endnote w:type="continuationSeparator" w:id="0">
    <w:p w:rsidR="00C6354B" w:rsidRDefault="00C6354B" w:rsidP="00ED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wani Ben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A8" w:rsidRDefault="00C6354B" w:rsidP="001134A8">
    <w:pPr>
      <w:pStyle w:val="Footer"/>
      <w:bidi w:val="0"/>
      <w:jc w:val="center"/>
    </w:pPr>
    <w:sdt>
      <w:sdtPr>
        <w:id w:val="-4436492"/>
        <w:docPartObj>
          <w:docPartGallery w:val="Page Numbers (Bottom of Page)"/>
          <w:docPartUnique/>
        </w:docPartObj>
      </w:sdtPr>
      <w:sdtEndPr/>
      <w:sdtContent>
        <w:r w:rsidR="001134A8">
          <w:fldChar w:fldCharType="begin"/>
        </w:r>
        <w:r w:rsidR="001134A8">
          <w:instrText xml:space="preserve"> PAGE   \* MERGEFORMAT </w:instrText>
        </w:r>
        <w:r w:rsidR="001134A8">
          <w:fldChar w:fldCharType="separate"/>
        </w:r>
        <w:r w:rsidR="003A2222">
          <w:rPr>
            <w:noProof/>
          </w:rPr>
          <w:t>1</w:t>
        </w:r>
        <w:r w:rsidR="001134A8">
          <w:rPr>
            <w:noProof/>
          </w:rPr>
          <w:fldChar w:fldCharType="end"/>
        </w:r>
      </w:sdtContent>
    </w:sdt>
  </w:p>
  <w:p w:rsidR="00ED675D" w:rsidRDefault="001134A8" w:rsidP="001134A8">
    <w:pPr>
      <w:pStyle w:val="Footer"/>
      <w:tabs>
        <w:tab w:val="clear" w:pos="8306"/>
        <w:tab w:val="right" w:pos="9781"/>
      </w:tabs>
      <w:ind w:left="-1276" w:right="-1333"/>
      <w:rPr>
        <w:b/>
        <w:bCs/>
        <w:rtl/>
        <w:lang w:bidi="ar-IQ"/>
      </w:rPr>
    </w:pPr>
    <w:r w:rsidRPr="001134A8">
      <w:rPr>
        <w:rFonts w:hint="cs"/>
        <w:b/>
        <w:b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b/>
        <w:bCs/>
        <w:rtl/>
        <w:lang w:bidi="ar-IQ"/>
      </w:rPr>
      <w:t>ــــــــــــــــــــــــــــــــــــــــ</w:t>
    </w:r>
  </w:p>
  <w:p w:rsidR="001134A8" w:rsidRPr="001134A8" w:rsidRDefault="001134A8" w:rsidP="001134A8">
    <w:pPr>
      <w:pStyle w:val="Footer"/>
      <w:tabs>
        <w:tab w:val="clear" w:pos="8306"/>
        <w:tab w:val="right" w:pos="9781"/>
      </w:tabs>
      <w:ind w:left="-1276" w:right="-1333"/>
      <w:rPr>
        <w:b/>
        <w:bCs/>
        <w:rtl/>
        <w:lang w:bidi="ar-IQ"/>
      </w:rPr>
    </w:pPr>
    <w:r>
      <w:rPr>
        <w:noProof/>
      </w:rPr>
      <mc:AlternateContent>
        <mc:Choice Requires="wps">
          <w:drawing>
            <wp:anchor distT="0" distB="0" distL="114300" distR="114300" simplePos="0" relativeHeight="251665408" behindDoc="0" locked="0" layoutInCell="1" allowOverlap="1" wp14:anchorId="1ADABFED" wp14:editId="5501B206">
              <wp:simplePos x="0" y="0"/>
              <wp:positionH relativeFrom="column">
                <wp:posOffset>-1057275</wp:posOffset>
              </wp:positionH>
              <wp:positionV relativeFrom="paragraph">
                <wp:posOffset>-3175</wp:posOffset>
              </wp:positionV>
              <wp:extent cx="29527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solidFill>
                        <a:srgbClr val="FFFFFF"/>
                      </a:solidFill>
                      <a:ln w="9525">
                        <a:noFill/>
                        <a:miter lim="800000"/>
                        <a:headEnd/>
                        <a:tailEnd/>
                      </a:ln>
                    </wps:spPr>
                    <wps:txbx>
                      <w:txbxContent>
                        <w:p w:rsidR="001134A8" w:rsidRDefault="001134A8" w:rsidP="001134A8">
                          <w:pPr>
                            <w:bidi w:val="0"/>
                            <w:spacing w:after="0"/>
                            <w:rPr>
                              <w:b/>
                              <w:bCs/>
                              <w:sz w:val="24"/>
                              <w:szCs w:val="24"/>
                            </w:rPr>
                          </w:pPr>
                          <w:r w:rsidRPr="001134A8">
                            <w:rPr>
                              <w:b/>
                              <w:bCs/>
                              <w:sz w:val="24"/>
                              <w:szCs w:val="24"/>
                            </w:rPr>
                            <w:t xml:space="preserve">Federal Supreme Court - Iraq - Baghdad    </w:t>
                          </w:r>
                        </w:p>
                        <w:p w:rsidR="001134A8" w:rsidRPr="001134A8" w:rsidRDefault="001134A8" w:rsidP="001134A8">
                          <w:pPr>
                            <w:bidi w:val="0"/>
                            <w:spacing w:after="0"/>
                            <w:rPr>
                              <w:b/>
                              <w:bCs/>
                              <w:sz w:val="24"/>
                              <w:szCs w:val="24"/>
                            </w:rPr>
                          </w:pPr>
                          <w:r w:rsidRPr="001134A8">
                            <w:rPr>
                              <w:b/>
                              <w:bCs/>
                              <w:sz w:val="24"/>
                              <w:szCs w:val="24"/>
                            </w:rPr>
                            <w:t>Tel – 009647706770419</w:t>
                          </w:r>
                        </w:p>
                        <w:p w:rsidR="001134A8" w:rsidRPr="001134A8" w:rsidRDefault="001134A8" w:rsidP="001134A8">
                          <w:pPr>
                            <w:bidi w:val="0"/>
                            <w:spacing w:after="0"/>
                            <w:rPr>
                              <w:b/>
                              <w:bCs/>
                              <w:sz w:val="24"/>
                              <w:szCs w:val="24"/>
                            </w:rPr>
                          </w:pPr>
                          <w:r w:rsidRPr="001134A8">
                            <w:rPr>
                              <w:b/>
                              <w:bCs/>
                              <w:sz w:val="24"/>
                              <w:szCs w:val="24"/>
                            </w:rPr>
                            <w:t>E-mail: federalcourt_iraq@yahoo.com</w:t>
                          </w:r>
                        </w:p>
                        <w:p w:rsidR="001134A8" w:rsidRPr="001134A8" w:rsidRDefault="001134A8" w:rsidP="001134A8">
                          <w:pPr>
                            <w:bidi w:val="0"/>
                            <w:spacing w:after="0"/>
                            <w:rPr>
                              <w:b/>
                              <w:bCs/>
                              <w:sz w:val="24"/>
                              <w:szCs w:val="24"/>
                              <w:rtl/>
                              <w:lang w:bidi="ar-IQ"/>
                            </w:rPr>
                          </w:pPr>
                          <w:r w:rsidRPr="001134A8">
                            <w:rPr>
                              <w:b/>
                              <w:bCs/>
                              <w:sz w:val="24"/>
                              <w:szCs w:val="24"/>
                            </w:rPr>
                            <w:t>Po.box55566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83.25pt;margin-top:-.25pt;width:23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NtIwIAACM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" stroked="f">
              <v:textbox style="mso-fit-shape-to-text:t">
                <w:txbxContent>
                  <w:p w:rsidR="001134A8" w:rsidRDefault="001134A8" w:rsidP="001134A8">
                    <w:pPr>
                      <w:bidi w:val="0"/>
                      <w:spacing w:after="0"/>
                      <w:rPr>
                        <w:b/>
                        <w:bCs/>
                        <w:sz w:val="24"/>
                        <w:szCs w:val="24"/>
                      </w:rPr>
                    </w:pPr>
                    <w:r w:rsidRPr="001134A8">
                      <w:rPr>
                        <w:b/>
                        <w:bCs/>
                        <w:sz w:val="24"/>
                        <w:szCs w:val="24"/>
                      </w:rPr>
                      <w:t xml:space="preserve">Federal Supreme Court - Iraq - Baghdad    </w:t>
                    </w:r>
                  </w:p>
                  <w:p w:rsidR="001134A8" w:rsidRPr="001134A8" w:rsidRDefault="001134A8" w:rsidP="001134A8">
                    <w:pPr>
                      <w:bidi w:val="0"/>
                      <w:spacing w:after="0"/>
                      <w:rPr>
                        <w:b/>
                        <w:bCs/>
                        <w:sz w:val="24"/>
                        <w:szCs w:val="24"/>
                      </w:rPr>
                    </w:pPr>
                    <w:r w:rsidRPr="001134A8">
                      <w:rPr>
                        <w:b/>
                        <w:bCs/>
                        <w:sz w:val="24"/>
                        <w:szCs w:val="24"/>
                      </w:rPr>
                      <w:t>Tel – 009647706770419</w:t>
                    </w:r>
                  </w:p>
                  <w:p w:rsidR="001134A8" w:rsidRPr="001134A8" w:rsidRDefault="001134A8" w:rsidP="001134A8">
                    <w:pPr>
                      <w:bidi w:val="0"/>
                      <w:spacing w:after="0"/>
                      <w:rPr>
                        <w:b/>
                        <w:bCs/>
                        <w:sz w:val="24"/>
                        <w:szCs w:val="24"/>
                      </w:rPr>
                    </w:pPr>
                    <w:r w:rsidRPr="001134A8">
                      <w:rPr>
                        <w:b/>
                        <w:bCs/>
                        <w:sz w:val="24"/>
                        <w:szCs w:val="24"/>
                      </w:rPr>
                      <w:t>E-mail: federalcourt_iraq@yahoo.com</w:t>
                    </w:r>
                  </w:p>
                  <w:p w:rsidR="001134A8" w:rsidRPr="001134A8" w:rsidRDefault="001134A8" w:rsidP="001134A8">
                    <w:pPr>
                      <w:bidi w:val="0"/>
                      <w:spacing w:after="0"/>
                      <w:rPr>
                        <w:b/>
                        <w:bCs/>
                        <w:sz w:val="24"/>
                        <w:szCs w:val="24"/>
                        <w:rtl/>
                        <w:lang w:bidi="ar-IQ"/>
                      </w:rPr>
                    </w:pPr>
                    <w:r w:rsidRPr="001134A8">
                      <w:rPr>
                        <w:b/>
                        <w:bCs/>
                        <w:sz w:val="24"/>
                        <w:szCs w:val="24"/>
                      </w:rPr>
                      <w:t>Po.box55566</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D178298" wp14:editId="49F9E912">
              <wp:simplePos x="0" y="0"/>
              <wp:positionH relativeFrom="column">
                <wp:posOffset>5647055</wp:posOffset>
              </wp:positionH>
              <wp:positionV relativeFrom="paragraph">
                <wp:posOffset>118110</wp:posOffset>
              </wp:positionV>
              <wp:extent cx="553720" cy="1403985"/>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403985"/>
                      </a:xfrm>
                      <a:prstGeom prst="rect">
                        <a:avLst/>
                      </a:prstGeom>
                      <a:solidFill>
                        <a:srgbClr val="FFFFFF"/>
                      </a:solidFill>
                      <a:ln w="9525">
                        <a:noFill/>
                        <a:miter lim="800000"/>
                        <a:headEnd/>
                        <a:tailEnd/>
                      </a:ln>
                    </wps:spPr>
                    <wps:txbx>
                      <w:txbxContent>
                        <w:p w:rsidR="001134A8" w:rsidRPr="001134A8" w:rsidRDefault="001134A8" w:rsidP="001134A8">
                          <w:pPr>
                            <w:rPr>
                              <w:rFonts w:cs="Diwani Bent"/>
                              <w:b/>
                              <w:bCs/>
                              <w:sz w:val="28"/>
                              <w:szCs w:val="28"/>
                            </w:rPr>
                          </w:pPr>
                          <w:r w:rsidRPr="001134A8">
                            <w:rPr>
                              <w:rFonts w:cs="Diwani Bent" w:hint="cs"/>
                              <w:b/>
                              <w:bCs/>
                              <w:sz w:val="28"/>
                              <w:szCs w:val="28"/>
                              <w:rtl/>
                            </w:rPr>
                            <w:t>رضاء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44.65pt;margin-top:9.3pt;width:43.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" stroked="f">
              <v:textbox style="mso-fit-shape-to-text:t">
                <w:txbxContent>
                  <w:p w:rsidR="001134A8" w:rsidRPr="001134A8" w:rsidRDefault="001134A8" w:rsidP="001134A8">
                    <w:pPr>
                      <w:rPr>
                        <w:rFonts w:cs="Diwani Bent"/>
                        <w:b/>
                        <w:bCs/>
                        <w:sz w:val="28"/>
                        <w:szCs w:val="28"/>
                      </w:rPr>
                    </w:pPr>
                    <w:r w:rsidRPr="001134A8">
                      <w:rPr>
                        <w:rFonts w:cs="Diwani Bent" w:hint="cs"/>
                        <w:b/>
                        <w:bCs/>
                        <w:sz w:val="28"/>
                        <w:szCs w:val="28"/>
                        <w:rtl/>
                      </w:rPr>
                      <w:t>رضاء</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4B" w:rsidRDefault="00C6354B" w:rsidP="00ED675D">
      <w:pPr>
        <w:spacing w:after="0" w:line="240" w:lineRule="auto"/>
      </w:pPr>
      <w:r>
        <w:separator/>
      </w:r>
    </w:p>
  </w:footnote>
  <w:footnote w:type="continuationSeparator" w:id="0">
    <w:p w:rsidR="00C6354B" w:rsidRDefault="00C6354B" w:rsidP="00ED6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68" w:rsidRDefault="00ED6FC4" w:rsidP="00EA4868">
    <w:pPr>
      <w:pStyle w:val="Header"/>
      <w:tabs>
        <w:tab w:val="clear" w:pos="8306"/>
        <w:tab w:val="left" w:pos="3056"/>
        <w:tab w:val="left" w:pos="3285"/>
        <w:tab w:val="right" w:pos="9214"/>
      </w:tabs>
      <w:bidi w:val="0"/>
      <w:ind w:left="-993" w:right="-1050"/>
      <w:jc w:val="center"/>
      <w:rPr>
        <w:lang w:bidi="ar-IQ"/>
      </w:rPr>
    </w:pPr>
    <w:r>
      <w:rPr>
        <w:noProof/>
      </w:rPr>
      <mc:AlternateContent>
        <mc:Choice Requires="wps">
          <w:drawing>
            <wp:anchor distT="0" distB="0" distL="114300" distR="114300" simplePos="0" relativeHeight="251661312" behindDoc="0" locked="0" layoutInCell="1" allowOverlap="1" wp14:anchorId="6AA31731" wp14:editId="0DBDA7FE">
              <wp:simplePos x="0" y="0"/>
              <wp:positionH relativeFrom="column">
                <wp:posOffset>-1057275</wp:posOffset>
              </wp:positionH>
              <wp:positionV relativeFrom="paragraph">
                <wp:posOffset>211455</wp:posOffset>
              </wp:positionV>
              <wp:extent cx="2124075" cy="7239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23900"/>
                      </a:xfrm>
                      <a:prstGeom prst="rect">
                        <a:avLst/>
                      </a:prstGeom>
                      <a:solidFill>
                        <a:srgbClr val="FFFFFF"/>
                      </a:solidFill>
                      <a:ln w="9525">
                        <a:noFill/>
                        <a:miter lim="800000"/>
                        <a:headEnd/>
                        <a:tailEnd/>
                      </a:ln>
                    </wps:spPr>
                    <wps:txbx>
                      <w:txbxContent>
                        <w:p w:rsidR="00ED675D" w:rsidRPr="00ED675D" w:rsidRDefault="00ED675D" w:rsidP="00ED675D">
                          <w:pPr>
                            <w:bidi w:val="0"/>
                            <w:spacing w:after="0"/>
                            <w:rPr>
                              <w:b/>
                              <w:bCs/>
                              <w:sz w:val="24"/>
                              <w:szCs w:val="24"/>
                            </w:rPr>
                          </w:pPr>
                          <w:r w:rsidRPr="00ED675D">
                            <w:rPr>
                              <w:b/>
                              <w:bCs/>
                              <w:sz w:val="24"/>
                              <w:szCs w:val="24"/>
                            </w:rPr>
                            <w:t>Republic of Iraq</w:t>
                          </w:r>
                        </w:p>
                        <w:p w:rsidR="00ED675D" w:rsidRPr="00ED675D" w:rsidRDefault="00ED675D" w:rsidP="00ED675D">
                          <w:pPr>
                            <w:bidi w:val="0"/>
                            <w:spacing w:after="0"/>
                            <w:rPr>
                              <w:b/>
                              <w:bCs/>
                              <w:sz w:val="24"/>
                              <w:szCs w:val="24"/>
                            </w:rPr>
                          </w:pPr>
                          <w:r w:rsidRPr="00ED675D">
                            <w:rPr>
                              <w:b/>
                              <w:bCs/>
                              <w:sz w:val="24"/>
                              <w:szCs w:val="24"/>
                            </w:rPr>
                            <w:t>Federal Supreme Court</w:t>
                          </w:r>
                        </w:p>
                        <w:p w:rsidR="00ED675D" w:rsidRPr="00ED675D" w:rsidRDefault="00ED675D" w:rsidP="00ED6FC4">
                          <w:pPr>
                            <w:bidi w:val="0"/>
                            <w:spacing w:after="0"/>
                            <w:rPr>
                              <w:b/>
                              <w:bCs/>
                              <w:sz w:val="24"/>
                              <w:szCs w:val="24"/>
                            </w:rPr>
                          </w:pPr>
                          <w:r w:rsidRPr="00ED675D">
                            <w:rPr>
                              <w:b/>
                              <w:bCs/>
                              <w:sz w:val="24"/>
                              <w:szCs w:val="24"/>
                            </w:rPr>
                            <w:t xml:space="preserve">Ref. </w:t>
                          </w:r>
                          <w:r w:rsidR="00ED6FC4">
                            <w:rPr>
                              <w:b/>
                              <w:bCs/>
                              <w:sz w:val="24"/>
                              <w:szCs w:val="24"/>
                            </w:rPr>
                            <w:t>36/Teh.Qaf.</w:t>
                          </w:r>
                          <w:r w:rsidRPr="00ED675D">
                            <w:rPr>
                              <w:b/>
                              <w:bCs/>
                              <w:sz w:val="24"/>
                              <w:szCs w:val="24"/>
                            </w:rPr>
                            <w:t>/201</w:t>
                          </w:r>
                          <w:r w:rsidR="00C86117">
                            <w:rPr>
                              <w:b/>
                              <w:bCs/>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25pt;margin-top:16.65pt;width:167.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" stroked="f">
              <v:textbox>
                <w:txbxContent>
                  <w:p w:rsidR="00ED675D" w:rsidRPr="00ED675D" w:rsidRDefault="00ED675D" w:rsidP="00ED675D">
                    <w:pPr>
                      <w:bidi w:val="0"/>
                      <w:spacing w:after="0"/>
                      <w:rPr>
                        <w:b/>
                        <w:bCs/>
                        <w:sz w:val="24"/>
                        <w:szCs w:val="24"/>
                      </w:rPr>
                    </w:pPr>
                    <w:r w:rsidRPr="00ED675D">
                      <w:rPr>
                        <w:b/>
                        <w:bCs/>
                        <w:sz w:val="24"/>
                        <w:szCs w:val="24"/>
                      </w:rPr>
                      <w:t>Republic of Iraq</w:t>
                    </w:r>
                  </w:p>
                  <w:p w:rsidR="00ED675D" w:rsidRPr="00ED675D" w:rsidRDefault="00ED675D" w:rsidP="00ED675D">
                    <w:pPr>
                      <w:bidi w:val="0"/>
                      <w:spacing w:after="0"/>
                      <w:rPr>
                        <w:b/>
                        <w:bCs/>
                        <w:sz w:val="24"/>
                        <w:szCs w:val="24"/>
                      </w:rPr>
                    </w:pPr>
                    <w:r w:rsidRPr="00ED675D">
                      <w:rPr>
                        <w:b/>
                        <w:bCs/>
                        <w:sz w:val="24"/>
                        <w:szCs w:val="24"/>
                      </w:rPr>
                      <w:t>Federal Supreme Court</w:t>
                    </w:r>
                  </w:p>
                  <w:p w:rsidR="00ED675D" w:rsidRPr="00ED675D" w:rsidRDefault="00ED675D" w:rsidP="00ED6FC4">
                    <w:pPr>
                      <w:bidi w:val="0"/>
                      <w:spacing w:after="0"/>
                      <w:rPr>
                        <w:b/>
                        <w:bCs/>
                        <w:sz w:val="24"/>
                        <w:szCs w:val="24"/>
                      </w:rPr>
                    </w:pPr>
                    <w:r w:rsidRPr="00ED675D">
                      <w:rPr>
                        <w:b/>
                        <w:bCs/>
                        <w:sz w:val="24"/>
                        <w:szCs w:val="24"/>
                      </w:rPr>
                      <w:t xml:space="preserve">Ref. </w:t>
                    </w:r>
                    <w:r w:rsidR="00ED6FC4">
                      <w:rPr>
                        <w:b/>
                        <w:bCs/>
                        <w:sz w:val="24"/>
                        <w:szCs w:val="24"/>
                      </w:rPr>
                      <w:t>36/Teh.Qaf.</w:t>
                    </w:r>
                    <w:r w:rsidRPr="00ED675D">
                      <w:rPr>
                        <w:b/>
                        <w:bCs/>
                        <w:sz w:val="24"/>
                        <w:szCs w:val="24"/>
                      </w:rPr>
                      <w:t>/201</w:t>
                    </w:r>
                    <w:r w:rsidR="00C86117">
                      <w:rPr>
                        <w:b/>
                        <w:bCs/>
                        <w:sz w:val="24"/>
                        <w:szCs w:val="24"/>
                      </w:rPr>
                      <w:t>4</w:t>
                    </w:r>
                  </w:p>
                </w:txbxContent>
              </v:textbox>
            </v:shape>
          </w:pict>
        </mc:Fallback>
      </mc:AlternateContent>
    </w:r>
    <w:r w:rsidR="00C94AF0">
      <w:rPr>
        <w:noProof/>
      </w:rPr>
      <mc:AlternateContent>
        <mc:Choice Requires="wps">
          <w:drawing>
            <wp:anchor distT="0" distB="0" distL="114300" distR="114300" simplePos="0" relativeHeight="251663360" behindDoc="0" locked="0" layoutInCell="1" allowOverlap="1" wp14:anchorId="4A936474" wp14:editId="1381839F">
              <wp:simplePos x="0" y="0"/>
              <wp:positionH relativeFrom="column">
                <wp:posOffset>4942205</wp:posOffset>
              </wp:positionH>
              <wp:positionV relativeFrom="paragraph">
                <wp:posOffset>334645</wp:posOffset>
              </wp:positionV>
              <wp:extent cx="1143000" cy="314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4325"/>
                      </a:xfrm>
                      <a:prstGeom prst="rect">
                        <a:avLst/>
                      </a:prstGeom>
                      <a:solidFill>
                        <a:srgbClr val="FFFFFF"/>
                      </a:solidFill>
                      <a:ln w="9525">
                        <a:noFill/>
                        <a:miter lim="800000"/>
                        <a:headEnd/>
                        <a:tailEnd/>
                      </a:ln>
                    </wps:spPr>
                    <wps:txbx>
                      <w:txbxContent>
                        <w:p w:rsidR="00ED675D" w:rsidRPr="00ED675D" w:rsidRDefault="00ED675D" w:rsidP="00ED675D">
                          <w:pPr>
                            <w:jc w:val="right"/>
                            <w:rPr>
                              <w:b/>
                              <w:bCs/>
                              <w:sz w:val="24"/>
                              <w:szCs w:val="24"/>
                              <w:rtl/>
                              <w:lang w:bidi="ar-IQ"/>
                            </w:rPr>
                          </w:pPr>
                          <w:r w:rsidRPr="00ED675D">
                            <w:rPr>
                              <w:b/>
                              <w:bCs/>
                              <w:sz w:val="24"/>
                              <w:szCs w:val="24"/>
                            </w:rPr>
                            <w:t>Kurdish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9.15pt;margin-top:26.35pt;width:90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" stroked="f">
              <v:textbox>
                <w:txbxContent>
                  <w:p w:rsidR="00ED675D" w:rsidRPr="00ED675D" w:rsidRDefault="00ED675D" w:rsidP="00ED675D">
                    <w:pPr>
                      <w:jc w:val="right"/>
                      <w:rPr>
                        <w:b/>
                        <w:bCs/>
                        <w:sz w:val="24"/>
                        <w:szCs w:val="24"/>
                        <w:rtl/>
                        <w:lang w:bidi="ar-IQ"/>
                      </w:rPr>
                    </w:pPr>
                    <w:r w:rsidRPr="00ED675D">
                      <w:rPr>
                        <w:b/>
                        <w:bCs/>
                        <w:sz w:val="24"/>
                        <w:szCs w:val="24"/>
                      </w:rPr>
                      <w:t>Kurdish text</w:t>
                    </w:r>
                  </w:p>
                </w:txbxContent>
              </v:textbox>
            </v:shape>
          </w:pict>
        </mc:Fallback>
      </mc:AlternateContent>
    </w:r>
    <w:r w:rsidR="00EA4868">
      <w:rPr>
        <w:noProof/>
      </w:rPr>
      <mc:AlternateContent>
        <mc:Choice Requires="wps">
          <w:drawing>
            <wp:anchor distT="0" distB="0" distL="114300" distR="114300" simplePos="0" relativeHeight="251659264" behindDoc="0" locked="0" layoutInCell="1" allowOverlap="1" wp14:anchorId="084F6359" wp14:editId="68A3048D">
              <wp:simplePos x="0" y="0"/>
              <wp:positionH relativeFrom="column">
                <wp:posOffset>857250</wp:posOffset>
              </wp:positionH>
              <wp:positionV relativeFrom="paragraph">
                <wp:posOffset>-306705</wp:posOffset>
              </wp:positionV>
              <wp:extent cx="3448050" cy="295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95275"/>
                      </a:xfrm>
                      <a:prstGeom prst="rect">
                        <a:avLst/>
                      </a:prstGeom>
                      <a:solidFill>
                        <a:srgbClr val="FFFFFF"/>
                      </a:solidFill>
                      <a:ln w="9525">
                        <a:noFill/>
                        <a:miter lim="800000"/>
                        <a:headEnd/>
                        <a:tailEnd/>
                      </a:ln>
                    </wps:spPr>
                    <wps:txbx>
                      <w:txbxContent>
                        <w:p w:rsidR="00ED675D" w:rsidRPr="00ED675D" w:rsidRDefault="00ED675D" w:rsidP="00ED675D">
                          <w:pPr>
                            <w:bidi w:val="0"/>
                            <w:jc w:val="center"/>
                            <w:rPr>
                              <w:b/>
                              <w:bCs/>
                              <w:sz w:val="24"/>
                              <w:szCs w:val="24"/>
                              <w:lang w:bidi="ar-IQ"/>
                            </w:rPr>
                          </w:pPr>
                          <w:r w:rsidRPr="00ED675D">
                            <w:rPr>
                              <w:b/>
                              <w:bCs/>
                              <w:sz w:val="24"/>
                              <w:szCs w:val="24"/>
                              <w:lang w:bidi="ar-IQ"/>
                            </w:rPr>
                            <w:t>In The Name Of God, Most Gracious, Most Merciful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5pt;margin-top:-24.15pt;width:27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" stroked="f">
              <v:textbox>
                <w:txbxContent>
                  <w:p w:rsidR="00ED675D" w:rsidRPr="00ED675D" w:rsidRDefault="00ED675D" w:rsidP="00ED675D">
                    <w:pPr>
                      <w:bidi w:val="0"/>
                      <w:jc w:val="center"/>
                      <w:rPr>
                        <w:b/>
                        <w:bCs/>
                        <w:sz w:val="24"/>
                        <w:szCs w:val="24"/>
                        <w:lang w:bidi="ar-IQ"/>
                      </w:rPr>
                    </w:pPr>
                    <w:r w:rsidRPr="00ED675D">
                      <w:rPr>
                        <w:b/>
                        <w:bCs/>
                        <w:sz w:val="24"/>
                        <w:szCs w:val="24"/>
                        <w:lang w:bidi="ar-IQ"/>
                      </w:rPr>
                      <w:t>In The Name Of God, Most Gracious, Most Merciful</w:t>
                    </w:r>
                  </w:p>
                </w:txbxContent>
              </v:textbox>
            </v:shape>
          </w:pict>
        </mc:Fallback>
      </mc:AlternateContent>
    </w:r>
    <w:r w:rsidR="00EA4868">
      <w:rPr>
        <w:noProof/>
      </w:rPr>
      <w:drawing>
        <wp:inline distT="0" distB="0" distL="0" distR="0" wp14:anchorId="50F29067" wp14:editId="049AB0F0">
          <wp:extent cx="1036320" cy="9406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025" cy="949469"/>
                  </a:xfrm>
                  <a:prstGeom prst="rect">
                    <a:avLst/>
                  </a:prstGeom>
                  <a:noFill/>
                </pic:spPr>
              </pic:pic>
            </a:graphicData>
          </a:graphic>
        </wp:inline>
      </w:drawing>
    </w:r>
  </w:p>
  <w:p w:rsidR="00ED675D" w:rsidRPr="00EA4868" w:rsidRDefault="00EA4868" w:rsidP="00EA4868">
    <w:pPr>
      <w:pStyle w:val="Header"/>
      <w:tabs>
        <w:tab w:val="clear" w:pos="8306"/>
        <w:tab w:val="left" w:pos="3056"/>
        <w:tab w:val="left" w:pos="3285"/>
        <w:tab w:val="right" w:pos="9724"/>
      </w:tabs>
      <w:ind w:left="-1418" w:right="-1418"/>
      <w:rPr>
        <w:b/>
        <w:bCs/>
        <w:rtl/>
        <w:lang w:bidi="ar-IQ"/>
      </w:rPr>
    </w:pPr>
    <w:r>
      <w:rPr>
        <w:rFonts w:hint="cs"/>
        <w:b/>
        <w:b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EwMbMwNTIwMrSwNDBQ0lEKTi0uzszPAykwqQUAn8YcbiwAAAA="/>
  </w:docVars>
  <w:rsids>
    <w:rsidRoot w:val="007D09F2"/>
    <w:rsid w:val="000C7CF1"/>
    <w:rsid w:val="001129AB"/>
    <w:rsid w:val="001134A8"/>
    <w:rsid w:val="00137AB3"/>
    <w:rsid w:val="00162DEF"/>
    <w:rsid w:val="00170F36"/>
    <w:rsid w:val="0028676B"/>
    <w:rsid w:val="0036371E"/>
    <w:rsid w:val="003A2222"/>
    <w:rsid w:val="004E4B09"/>
    <w:rsid w:val="005E773A"/>
    <w:rsid w:val="006E1228"/>
    <w:rsid w:val="007D09F2"/>
    <w:rsid w:val="008A7C8A"/>
    <w:rsid w:val="00981832"/>
    <w:rsid w:val="00AF1010"/>
    <w:rsid w:val="00C6354B"/>
    <w:rsid w:val="00C86117"/>
    <w:rsid w:val="00C94AF0"/>
    <w:rsid w:val="00D068DE"/>
    <w:rsid w:val="00D0792D"/>
    <w:rsid w:val="00EA4868"/>
    <w:rsid w:val="00ED675D"/>
    <w:rsid w:val="00ED6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7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675D"/>
  </w:style>
  <w:style w:type="paragraph" w:styleId="Footer">
    <w:name w:val="footer"/>
    <w:basedOn w:val="Normal"/>
    <w:link w:val="FooterChar"/>
    <w:uiPriority w:val="99"/>
    <w:unhideWhenUsed/>
    <w:rsid w:val="00ED67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675D"/>
  </w:style>
  <w:style w:type="paragraph" w:styleId="BalloonText">
    <w:name w:val="Balloon Text"/>
    <w:basedOn w:val="Normal"/>
    <w:link w:val="BalloonTextChar"/>
    <w:uiPriority w:val="99"/>
    <w:semiHidden/>
    <w:unhideWhenUsed/>
    <w:rsid w:val="00ED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7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675D"/>
  </w:style>
  <w:style w:type="paragraph" w:styleId="Footer">
    <w:name w:val="footer"/>
    <w:basedOn w:val="Normal"/>
    <w:link w:val="FooterChar"/>
    <w:uiPriority w:val="99"/>
    <w:unhideWhenUsed/>
    <w:rsid w:val="00ED67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675D"/>
  </w:style>
  <w:style w:type="paragraph" w:styleId="BalloonText">
    <w:name w:val="Balloon Text"/>
    <w:basedOn w:val="Normal"/>
    <w:link w:val="BalloonTextChar"/>
    <w:uiPriority w:val="99"/>
    <w:semiHidden/>
    <w:unhideWhenUsed/>
    <w:rsid w:val="00ED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37557B6-B2D1-4288-A702-A48274E3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21</cp:revision>
  <cp:lastPrinted>2020-01-30T09:17:00Z</cp:lastPrinted>
  <dcterms:created xsi:type="dcterms:W3CDTF">2020-01-30T08:34:00Z</dcterms:created>
  <dcterms:modified xsi:type="dcterms:W3CDTF">2020-02-02T06:56:00Z</dcterms:modified>
</cp:coreProperties>
</file>